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D" w:rsidRDefault="008B20ED" w:rsidP="008B20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232BF0" w:rsidRPr="008C7F05">
        <w:rPr>
          <w:b/>
          <w:sz w:val="32"/>
          <w:szCs w:val="32"/>
        </w:rPr>
        <w:t>АДМИНИСТРАЦИЯ</w:t>
      </w:r>
      <w:r w:rsidR="00D31DB5">
        <w:rPr>
          <w:b/>
          <w:sz w:val="32"/>
          <w:szCs w:val="32"/>
        </w:rPr>
        <w:t xml:space="preserve">  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</w:t>
      </w:r>
      <w:r w:rsidR="008B20ED">
        <w:rPr>
          <w:b/>
          <w:sz w:val="32"/>
          <w:szCs w:val="32"/>
        </w:rPr>
        <w:t xml:space="preserve"> </w:t>
      </w:r>
      <w:r w:rsidRPr="008C7F05">
        <w:rPr>
          <w:b/>
          <w:sz w:val="32"/>
          <w:szCs w:val="32"/>
        </w:rPr>
        <w:t>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905F48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 w:rsidR="000C744D">
        <w:rPr>
          <w:sz w:val="28"/>
          <w:szCs w:val="28"/>
        </w:rPr>
        <w:t xml:space="preserve"> 27.02</w:t>
      </w:r>
      <w:r w:rsidR="00232BF0">
        <w:rPr>
          <w:sz w:val="28"/>
          <w:szCs w:val="28"/>
        </w:rPr>
        <w:t>.2013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D31DB5">
        <w:rPr>
          <w:sz w:val="28"/>
          <w:szCs w:val="28"/>
        </w:rPr>
        <w:t xml:space="preserve"> </w:t>
      </w:r>
      <w:r w:rsidR="00905F48">
        <w:rPr>
          <w:sz w:val="28"/>
          <w:szCs w:val="28"/>
        </w:rPr>
        <w:t>20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20ED">
        <w:rPr>
          <w:sz w:val="28"/>
          <w:szCs w:val="28"/>
        </w:rPr>
        <w:t xml:space="preserve">отпуску </w:t>
      </w:r>
      <w:r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>питьевой воды</w:t>
      </w:r>
      <w:r w:rsidR="008B20ED">
        <w:rPr>
          <w:sz w:val="28"/>
          <w:szCs w:val="28"/>
        </w:rPr>
        <w:t xml:space="preserve"> с водокачек</w:t>
      </w:r>
      <w:r>
        <w:rPr>
          <w:sz w:val="28"/>
          <w:szCs w:val="28"/>
        </w:rPr>
        <w:t>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1DB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Установить тари</w:t>
      </w:r>
      <w:r w:rsidR="008B20ED">
        <w:rPr>
          <w:sz w:val="28"/>
          <w:szCs w:val="28"/>
        </w:rPr>
        <w:t xml:space="preserve">фы на услугу </w:t>
      </w:r>
      <w:r w:rsidRPr="00232BF0"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 xml:space="preserve"> </w:t>
      </w:r>
      <w:r w:rsidR="008B20ED">
        <w:rPr>
          <w:sz w:val="28"/>
          <w:szCs w:val="28"/>
        </w:rPr>
        <w:t xml:space="preserve">по отпуску  </w:t>
      </w:r>
      <w:r w:rsidR="00D31DB5">
        <w:rPr>
          <w:sz w:val="28"/>
          <w:szCs w:val="28"/>
        </w:rPr>
        <w:t>питьевой воды</w:t>
      </w:r>
      <w:r w:rsidR="008B20ED">
        <w:rPr>
          <w:sz w:val="28"/>
          <w:szCs w:val="28"/>
        </w:rPr>
        <w:t xml:space="preserve"> с водокачек</w:t>
      </w:r>
      <w:r w:rsidR="00D31DB5">
        <w:rPr>
          <w:sz w:val="28"/>
          <w:szCs w:val="28"/>
        </w:rPr>
        <w:t>,</w:t>
      </w:r>
      <w:r w:rsidR="00D31DB5" w:rsidRPr="00232BF0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>оказываемую муниципальным унитарным предприятием жилищно-коммунального хозяйства городского поселения Берёзово</w:t>
      </w:r>
      <w:r w:rsidR="001F130B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Опубликовать (обнародовать) настоящее постановление в газете «Жизнь</w:t>
      </w:r>
      <w:r w:rsidR="000C744D">
        <w:rPr>
          <w:sz w:val="28"/>
          <w:szCs w:val="28"/>
        </w:rPr>
        <w:t xml:space="preserve"> Югры», разместить на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C744D">
        <w:rPr>
          <w:sz w:val="28"/>
          <w:szCs w:val="28"/>
        </w:rPr>
        <w:t xml:space="preserve"> и распространяет своё действие на </w:t>
      </w:r>
      <w:proofErr w:type="gramStart"/>
      <w:r w:rsidR="000C744D">
        <w:rPr>
          <w:sz w:val="28"/>
          <w:szCs w:val="28"/>
        </w:rPr>
        <w:t>правоотношения</w:t>
      </w:r>
      <w:proofErr w:type="gramEnd"/>
      <w:r w:rsidR="000C744D">
        <w:rPr>
          <w:sz w:val="28"/>
          <w:szCs w:val="28"/>
        </w:rPr>
        <w:t xml:space="preserve"> возникшие с 01.01.2013 года</w:t>
      </w:r>
      <w:r>
        <w:rPr>
          <w:sz w:val="28"/>
          <w:szCs w:val="28"/>
        </w:rPr>
        <w:t>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232BF0" w:rsidRPr="001E4DC2" w:rsidRDefault="00232BF0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4DC2"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  <w:t xml:space="preserve">       В.Г. Краснов</w:t>
      </w:r>
    </w:p>
    <w:p w:rsidR="00232BF0" w:rsidRPr="0024494A" w:rsidRDefault="00232BF0" w:rsidP="00232BF0">
      <w:pPr>
        <w:jc w:val="center"/>
      </w:pPr>
    </w:p>
    <w:p w:rsidR="00232BF0" w:rsidRDefault="00232BF0"/>
    <w:p w:rsidR="00232BF0" w:rsidRDefault="00232BF0"/>
    <w:p w:rsidR="00232BF0" w:rsidRDefault="00232BF0"/>
    <w:p w:rsidR="00232BF0" w:rsidRDefault="00232BF0"/>
    <w:p w:rsidR="00D31DB5" w:rsidRDefault="00D31DB5" w:rsidP="0067617D">
      <w:pPr>
        <w:jc w:val="right"/>
        <w:rPr>
          <w:i/>
          <w:sz w:val="20"/>
          <w:szCs w:val="20"/>
        </w:rPr>
        <w:sectPr w:rsidR="00D31DB5" w:rsidSect="00FC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lastRenderedPageBreak/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905F48">
        <w:rPr>
          <w:i/>
          <w:sz w:val="20"/>
          <w:szCs w:val="20"/>
        </w:rPr>
        <w:t xml:space="preserve"> 27.02.2013</w:t>
      </w:r>
      <w:r w:rsidR="008B20ED">
        <w:rPr>
          <w:i/>
          <w:sz w:val="20"/>
          <w:szCs w:val="20"/>
        </w:rPr>
        <w:t xml:space="preserve"> </w:t>
      </w:r>
      <w:r w:rsidRPr="0067617D">
        <w:rPr>
          <w:i/>
          <w:sz w:val="20"/>
          <w:szCs w:val="20"/>
        </w:rPr>
        <w:t xml:space="preserve">№ </w:t>
      </w:r>
      <w:r w:rsidR="00905F48">
        <w:rPr>
          <w:i/>
          <w:sz w:val="20"/>
          <w:szCs w:val="20"/>
        </w:rPr>
        <w:t>20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8B20ED">
      <w:pPr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>услугу по</w:t>
      </w:r>
      <w:r w:rsidR="008B20ED" w:rsidRPr="008B20ED">
        <w:rPr>
          <w:sz w:val="28"/>
          <w:szCs w:val="28"/>
        </w:rPr>
        <w:t xml:space="preserve"> </w:t>
      </w:r>
      <w:r w:rsidR="008B20ED">
        <w:rPr>
          <w:sz w:val="28"/>
          <w:szCs w:val="28"/>
        </w:rPr>
        <w:t>отпуску  питьевой воды с водокачек</w:t>
      </w:r>
      <w:r>
        <w:rPr>
          <w:sz w:val="28"/>
          <w:szCs w:val="28"/>
        </w:rPr>
        <w:t>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0C744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31 декабря 2013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13467" w:type="dxa"/>
        <w:tblInd w:w="-34" w:type="dxa"/>
        <w:tblLayout w:type="fixed"/>
        <w:tblLook w:val="04A0"/>
      </w:tblPr>
      <w:tblGrid>
        <w:gridCol w:w="3403"/>
        <w:gridCol w:w="1559"/>
        <w:gridCol w:w="1276"/>
        <w:gridCol w:w="1417"/>
        <w:gridCol w:w="1559"/>
        <w:gridCol w:w="1985"/>
        <w:gridCol w:w="2268"/>
      </w:tblGrid>
      <w:tr w:rsidR="008B20ED" w:rsidTr="00C82650">
        <w:trPr>
          <w:trHeight w:val="2160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8B20ED" w:rsidRDefault="008B20E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 тариф, с учетом стоимости воды</w:t>
            </w:r>
            <w:r w:rsidR="0067490A">
              <w:rPr>
                <w:sz w:val="28"/>
                <w:szCs w:val="28"/>
              </w:rPr>
              <w:t xml:space="preserve">  (без НДС)</w:t>
            </w:r>
            <w:r>
              <w:rPr>
                <w:sz w:val="28"/>
                <w:szCs w:val="28"/>
              </w:rPr>
              <w:t>, 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8B20ED" w:rsidRDefault="008B20ED" w:rsidP="002620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B20ED" w:rsidRDefault="008B20ED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бюджетных организаций и прочих потребителей, </w:t>
            </w:r>
          </w:p>
          <w:p w:rsidR="008B20ED" w:rsidRDefault="008B20ED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 НДС),</w:t>
            </w:r>
          </w:p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8B20ED" w:rsidRDefault="008B20ED" w:rsidP="00262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B20ED" w:rsidRDefault="008B20ED" w:rsidP="00D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населения </w:t>
            </w:r>
          </w:p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8B20ED" w:rsidRDefault="00262040" w:rsidP="002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B20ED">
              <w:rPr>
                <w:sz w:val="28"/>
                <w:szCs w:val="28"/>
              </w:rPr>
              <w:t xml:space="preserve"> (с НДС)</w:t>
            </w:r>
          </w:p>
          <w:p w:rsidR="008B20ED" w:rsidRDefault="008B20ED" w:rsidP="000C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0C74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.2013 по 30.06.2013</w:t>
            </w:r>
          </w:p>
        </w:tc>
        <w:tc>
          <w:tcPr>
            <w:tcW w:w="2268" w:type="dxa"/>
            <w:vMerge w:val="restart"/>
          </w:tcPr>
          <w:p w:rsidR="00262040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населения, </w:t>
            </w:r>
          </w:p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8B20ED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НДС)</w:t>
            </w:r>
          </w:p>
          <w:p w:rsidR="008B20ED" w:rsidRDefault="008B20ED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01.07.2013 по 31.12.2013</w:t>
            </w:r>
          </w:p>
        </w:tc>
      </w:tr>
      <w:tr w:rsidR="0067490A" w:rsidTr="00C82650">
        <w:trPr>
          <w:trHeight w:val="537"/>
        </w:trPr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0A" w:rsidRDefault="0067490A" w:rsidP="0067617D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67490A" w:rsidRDefault="0067490A" w:rsidP="0067617D">
            <w:pPr>
              <w:jc w:val="center"/>
            </w:pPr>
            <w:r>
              <w:t>с 01.01.</w:t>
            </w:r>
            <w:r w:rsidRPr="00B256C5">
              <w:t xml:space="preserve"> 2013</w:t>
            </w:r>
          </w:p>
          <w:p w:rsidR="0067490A" w:rsidRDefault="0067490A" w:rsidP="0067617D">
            <w:pPr>
              <w:jc w:val="center"/>
            </w:pPr>
            <w:r>
              <w:t xml:space="preserve">по </w:t>
            </w:r>
          </w:p>
          <w:p w:rsidR="0067490A" w:rsidRDefault="0067490A" w:rsidP="0067617D">
            <w:pPr>
              <w:jc w:val="center"/>
            </w:pPr>
            <w:r>
              <w:t xml:space="preserve"> 30.06.2013</w:t>
            </w:r>
          </w:p>
          <w:p w:rsidR="0067490A" w:rsidRPr="00B256C5" w:rsidRDefault="0067490A" w:rsidP="006761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 w:rsidP="0067617D">
            <w:pPr>
              <w:jc w:val="center"/>
            </w:pPr>
            <w:r>
              <w:t>с</w:t>
            </w:r>
          </w:p>
          <w:p w:rsidR="0067490A" w:rsidRDefault="0067490A" w:rsidP="000C744D">
            <w:pPr>
              <w:jc w:val="center"/>
            </w:pPr>
            <w:r>
              <w:t>01.07.201</w:t>
            </w:r>
            <w:r w:rsidRPr="00B256C5">
              <w:t>3</w:t>
            </w:r>
            <w:r>
              <w:t xml:space="preserve"> по  31.12.2013</w:t>
            </w:r>
          </w:p>
          <w:p w:rsidR="0067490A" w:rsidRPr="00B256C5" w:rsidRDefault="0067490A" w:rsidP="006761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7490A" w:rsidRDefault="0067490A" w:rsidP="009441DA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67490A" w:rsidRDefault="0067490A" w:rsidP="009441DA">
            <w:pPr>
              <w:jc w:val="center"/>
            </w:pPr>
            <w:r>
              <w:t>с 01.01.</w:t>
            </w:r>
            <w:r w:rsidRPr="00B256C5">
              <w:t xml:space="preserve"> 2013</w:t>
            </w:r>
          </w:p>
          <w:p w:rsidR="0067490A" w:rsidRDefault="0067490A" w:rsidP="009441DA">
            <w:pPr>
              <w:jc w:val="center"/>
            </w:pPr>
            <w:r>
              <w:t>по  30.06.2013</w:t>
            </w:r>
          </w:p>
          <w:p w:rsidR="0067490A" w:rsidRPr="00B256C5" w:rsidRDefault="0067490A" w:rsidP="009441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 w:rsidP="009441DA">
            <w:pPr>
              <w:jc w:val="center"/>
            </w:pPr>
            <w:r>
              <w:t>с</w:t>
            </w:r>
          </w:p>
          <w:p w:rsidR="0067490A" w:rsidRDefault="0067490A" w:rsidP="009441DA">
            <w:pPr>
              <w:jc w:val="center"/>
            </w:pPr>
            <w:r>
              <w:t>01.07.201</w:t>
            </w:r>
            <w:r w:rsidRPr="00B256C5">
              <w:t>3</w:t>
            </w:r>
          </w:p>
          <w:p w:rsidR="0067490A" w:rsidRDefault="0067490A" w:rsidP="009441DA">
            <w:pPr>
              <w:jc w:val="center"/>
            </w:pPr>
            <w:r>
              <w:t xml:space="preserve"> по  31.12.2013</w:t>
            </w:r>
          </w:p>
          <w:p w:rsidR="0067490A" w:rsidRPr="00B256C5" w:rsidRDefault="0067490A" w:rsidP="009441DA">
            <w:pPr>
              <w:jc w:val="center"/>
            </w:pPr>
          </w:p>
        </w:tc>
        <w:tc>
          <w:tcPr>
            <w:tcW w:w="1985" w:type="dxa"/>
            <w:vMerge/>
          </w:tcPr>
          <w:p w:rsidR="0067490A" w:rsidRDefault="0067490A" w:rsidP="00D31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490A" w:rsidRDefault="0067490A" w:rsidP="00470332">
            <w:pPr>
              <w:jc w:val="center"/>
              <w:rPr>
                <w:sz w:val="28"/>
                <w:szCs w:val="28"/>
              </w:rPr>
            </w:pPr>
          </w:p>
        </w:tc>
      </w:tr>
      <w:tr w:rsidR="0067490A" w:rsidTr="001150C8">
        <w:trPr>
          <w:trHeight w:val="344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67490A" w:rsidRDefault="0067490A" w:rsidP="0001157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Перевозка (доставка)  питьевой воды (подъём, очистка, подвоз водовозными автомобилями) с водокачек</w:t>
            </w:r>
            <w:proofErr w:type="gramEnd"/>
          </w:p>
        </w:tc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7490A" w:rsidRDefault="0067490A" w:rsidP="004703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Берёзово</w:t>
            </w:r>
            <w:proofErr w:type="spellEnd"/>
          </w:p>
        </w:tc>
      </w:tr>
      <w:tr w:rsidR="0067490A" w:rsidTr="001150C8"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011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A" w:rsidRPr="00626470" w:rsidRDefault="0067490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278,03</w:t>
            </w:r>
          </w:p>
          <w:p w:rsidR="0067490A" w:rsidRPr="00626470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0A" w:rsidRPr="00626470" w:rsidRDefault="0067490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321,84</w:t>
            </w:r>
          </w:p>
          <w:p w:rsidR="0067490A" w:rsidRPr="00626470" w:rsidRDefault="0067490A" w:rsidP="00B25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A" w:rsidRPr="00626470" w:rsidRDefault="0067490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0A" w:rsidRPr="00626470" w:rsidRDefault="0067490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490A" w:rsidRPr="00626470" w:rsidRDefault="0067490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490A" w:rsidRPr="00626470" w:rsidRDefault="0067490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</w:tr>
      <w:tr w:rsidR="0067490A" w:rsidTr="00905F48"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C82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Шайтанка</w:t>
            </w:r>
            <w:proofErr w:type="spellEnd"/>
          </w:p>
        </w:tc>
      </w:tr>
      <w:tr w:rsidR="0067490A" w:rsidTr="001150C8"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011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3 595,07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D31DB5" w:rsidRDefault="00D31DB5" w:rsidP="0067617D">
      <w:pPr>
        <w:rPr>
          <w:sz w:val="28"/>
          <w:szCs w:val="28"/>
        </w:rPr>
      </w:pPr>
    </w:p>
    <w:p w:rsidR="0067617D" w:rsidRPr="0067617D" w:rsidRDefault="0067617D">
      <w:pPr>
        <w:jc w:val="center"/>
        <w:rPr>
          <w:sz w:val="28"/>
          <w:szCs w:val="28"/>
        </w:rPr>
      </w:pPr>
    </w:p>
    <w:sectPr w:rsidR="0067617D" w:rsidRPr="0067617D" w:rsidSect="00D3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8FA"/>
    <w:rsid w:val="0001157A"/>
    <w:rsid w:val="00021EAB"/>
    <w:rsid w:val="000C744D"/>
    <w:rsid w:val="001F130B"/>
    <w:rsid w:val="00232BF0"/>
    <w:rsid w:val="00262040"/>
    <w:rsid w:val="002E0EFF"/>
    <w:rsid w:val="002F16EB"/>
    <w:rsid w:val="00321424"/>
    <w:rsid w:val="0037680F"/>
    <w:rsid w:val="00470332"/>
    <w:rsid w:val="004E2BE6"/>
    <w:rsid w:val="0055143E"/>
    <w:rsid w:val="005901EE"/>
    <w:rsid w:val="005A7CB8"/>
    <w:rsid w:val="00626470"/>
    <w:rsid w:val="006739B8"/>
    <w:rsid w:val="0067490A"/>
    <w:rsid w:val="0067617D"/>
    <w:rsid w:val="006A51FC"/>
    <w:rsid w:val="006E3DF1"/>
    <w:rsid w:val="008B20ED"/>
    <w:rsid w:val="00905F48"/>
    <w:rsid w:val="0093696A"/>
    <w:rsid w:val="00B256C5"/>
    <w:rsid w:val="00C82650"/>
    <w:rsid w:val="00CB18FA"/>
    <w:rsid w:val="00D31DB5"/>
    <w:rsid w:val="00D43EAB"/>
    <w:rsid w:val="00DC1BC8"/>
    <w:rsid w:val="00E73294"/>
    <w:rsid w:val="00ED252F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26F9-7373-4C45-98E3-87035B34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19</cp:revision>
  <cp:lastPrinted>2013-03-05T08:45:00Z</cp:lastPrinted>
  <dcterms:created xsi:type="dcterms:W3CDTF">2013-03-02T04:44:00Z</dcterms:created>
  <dcterms:modified xsi:type="dcterms:W3CDTF">2013-03-05T09:53:00Z</dcterms:modified>
</cp:coreProperties>
</file>