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3" w:rsidRDefault="00772573" w:rsidP="00772573">
      <w:pPr>
        <w:ind w:left="1764" w:right="-185" w:firstLine="1068"/>
        <w:jc w:val="right"/>
        <w:outlineLvl w:val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Утверждаю</w:t>
      </w:r>
    </w:p>
    <w:p w:rsidR="00772573" w:rsidRDefault="00772573" w:rsidP="00772573">
      <w:pPr>
        <w:ind w:left="1764" w:right="-185" w:firstLine="1068"/>
        <w:jc w:val="right"/>
        <w:outlineLvl w:val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Глава городского поселения Березово </w:t>
      </w:r>
    </w:p>
    <w:p w:rsidR="00772573" w:rsidRDefault="00772573" w:rsidP="00772573">
      <w:pPr>
        <w:ind w:left="1764" w:right="-185" w:firstLine="1068"/>
        <w:jc w:val="right"/>
        <w:outlineLvl w:val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______________Ю.Ф. </w:t>
      </w:r>
      <w:proofErr w:type="spellStart"/>
      <w:r>
        <w:rPr>
          <w:rStyle w:val="a4"/>
          <w:sz w:val="28"/>
          <w:szCs w:val="28"/>
        </w:rPr>
        <w:t>Чуприянов</w:t>
      </w:r>
      <w:proofErr w:type="spellEnd"/>
    </w:p>
    <w:p w:rsidR="00772573" w:rsidRDefault="00772573" w:rsidP="00772573">
      <w:pPr>
        <w:ind w:left="1764" w:right="-185" w:firstLine="1068"/>
        <w:jc w:val="right"/>
        <w:outlineLvl w:val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«___»___________2014 год</w:t>
      </w:r>
    </w:p>
    <w:p w:rsidR="00772573" w:rsidRDefault="00772573" w:rsidP="00772573">
      <w:pPr>
        <w:ind w:right="-185"/>
        <w:outlineLvl w:val="0"/>
        <w:rPr>
          <w:rStyle w:val="a4"/>
          <w:sz w:val="28"/>
          <w:szCs w:val="28"/>
        </w:rPr>
      </w:pPr>
    </w:p>
    <w:p w:rsidR="00772573" w:rsidRDefault="00772573" w:rsidP="00772573">
      <w:pPr>
        <w:ind w:left="-360" w:right="-185"/>
        <w:jc w:val="center"/>
        <w:outlineLvl w:val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ПОЛОЖЕНИЕ</w:t>
      </w:r>
    </w:p>
    <w:p w:rsidR="00772573" w:rsidRDefault="00772573" w:rsidP="00772573">
      <w:pPr>
        <w:ind w:left="-360" w:right="-185"/>
        <w:jc w:val="center"/>
        <w:outlineLvl w:val="0"/>
        <w:rPr>
          <w:kern w:val="36"/>
        </w:rPr>
      </w:pPr>
      <w:r>
        <w:rPr>
          <w:b/>
          <w:bCs/>
          <w:sz w:val="28"/>
          <w:szCs w:val="28"/>
        </w:rPr>
        <w:br/>
      </w:r>
      <w:r>
        <w:rPr>
          <w:b/>
          <w:kern w:val="36"/>
          <w:sz w:val="28"/>
          <w:szCs w:val="28"/>
        </w:rPr>
        <w:t>Об организации и проведении конкурса</w:t>
      </w:r>
    </w:p>
    <w:p w:rsidR="00772573" w:rsidRDefault="00772573" w:rsidP="00772573">
      <w:pPr>
        <w:jc w:val="center"/>
        <w:outlineLvl w:val="0"/>
        <w:rPr>
          <w:b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>
        <w:rPr>
          <w:b/>
          <w:sz w:val="28"/>
          <w:szCs w:val="28"/>
        </w:rPr>
        <w:t>Лучшие домовладения на улицах Березово</w:t>
      </w:r>
      <w:r>
        <w:rPr>
          <w:b/>
          <w:kern w:val="36"/>
          <w:sz w:val="28"/>
          <w:szCs w:val="28"/>
        </w:rPr>
        <w:t>»</w:t>
      </w:r>
    </w:p>
    <w:p w:rsidR="00772573" w:rsidRDefault="00772573" w:rsidP="00772573">
      <w:pPr>
        <w:ind w:left="-360" w:right="-185"/>
        <w:jc w:val="center"/>
        <w:outlineLvl w:val="0"/>
        <w:rPr>
          <w:kern w:val="36"/>
          <w:sz w:val="28"/>
          <w:szCs w:val="28"/>
        </w:rPr>
      </w:pP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360" w:right="-185"/>
        <w:jc w:val="center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I. Общие положения:</w:t>
      </w:r>
    </w:p>
    <w:p w:rsidR="00772573" w:rsidRDefault="00772573" w:rsidP="00772573">
      <w:pPr>
        <w:ind w:left="-360" w:right="-185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Конкурс  </w:t>
      </w:r>
      <w:r>
        <w:rPr>
          <w:b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«Лучшие домовладения на улицах Березово» проводится среди жителей городского поселения Березово, а так же среди </w:t>
      </w:r>
      <w:r>
        <w:rPr>
          <w:sz w:val="28"/>
          <w:szCs w:val="28"/>
        </w:rPr>
        <w:t>предприятий  и организаций, всех форм собственности, предприятий торговли, общественного  питания и бытового обслуживания, осуществляющих свою деятельность на территории городского поселения  Березово</w:t>
      </w:r>
      <w:r>
        <w:rPr>
          <w:kern w:val="36"/>
          <w:sz w:val="28"/>
          <w:szCs w:val="28"/>
        </w:rPr>
        <w:t xml:space="preserve"> на лучшее озеленение и благоустройство прилегающей территории</w:t>
      </w:r>
      <w:r>
        <w:rPr>
          <w:sz w:val="28"/>
          <w:szCs w:val="28"/>
        </w:rPr>
        <w:t>.  Положение устанавливает цели, задачи и порядок проведения конкурса.</w:t>
      </w:r>
    </w:p>
    <w:p w:rsidR="00772573" w:rsidRDefault="00772573" w:rsidP="00772573">
      <w:pPr>
        <w:spacing w:before="100" w:beforeAutospacing="1" w:after="100" w:afterAutospacing="1"/>
        <w:ind w:left="-360" w:right="-185"/>
        <w:jc w:val="center"/>
        <w:rPr>
          <w:rFonts w:eastAsia="Times New Roman"/>
          <w:sz w:val="28"/>
          <w:szCs w:val="28"/>
        </w:rPr>
      </w:pPr>
      <w:r>
        <w:rPr>
          <w:rStyle w:val="a4"/>
          <w:sz w:val="28"/>
          <w:szCs w:val="28"/>
        </w:rPr>
        <w:t>II. Цели и задачи конкурса: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360" w:right="-185" w:firstLine="360"/>
        <w:rPr>
          <w:sz w:val="28"/>
          <w:szCs w:val="28"/>
        </w:rPr>
      </w:pPr>
      <w:r>
        <w:rPr>
          <w:sz w:val="28"/>
          <w:szCs w:val="28"/>
        </w:rPr>
        <w:t>2.1. Цели проведения конкурса: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36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целях поддержания чистоты и порядка на территории городского поселения Березово. Улучшение внешнего облика объектов предприятий  и организаций, всех форм собственности, предприятий торговли, общественного  питания и бытового обслуживания, осуществляющих свою деятельность на территории городского поселения  Березово.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360" w:right="-185" w:firstLine="360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772573" w:rsidRDefault="00772573" w:rsidP="00772573">
      <w:pPr>
        <w:spacing w:before="100" w:beforeAutospacing="1" w:after="100" w:afterAutospacing="1"/>
        <w:ind w:left="-360" w:right="-185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2.2.1. привлечение коллективов </w:t>
      </w:r>
      <w:r>
        <w:rPr>
          <w:sz w:val="28"/>
          <w:szCs w:val="28"/>
        </w:rPr>
        <w:t>предприятий  и организаций, всех форм собственности, предприятий торговли, общественного  питания и бытового обслуживания, осуществляющих свою деятельность на территории городского поселения  Березово</w:t>
      </w:r>
      <w:r>
        <w:rPr>
          <w:kern w:val="36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к активному участию в мероприятиях по охране, рациональному использованию природных ресурсов и благоустройству прилегающей территории;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426"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2.2.2. повышение уровня благоустройства, применение опыта озеленения и эстетического оформления объектов;</w:t>
      </w:r>
    </w:p>
    <w:p w:rsidR="00772573" w:rsidRDefault="00772573" w:rsidP="00772573">
      <w:pPr>
        <w:pStyle w:val="a3"/>
        <w:shd w:val="clear" w:color="auto" w:fill="FFFFFF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2.2.3. воспитание экологической культуры населения;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426"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выявление  субъектов потребительского рынка, добившихся высокого  уровня благоустройства, обеспечившей наилучшее содержание территории в </w:t>
      </w:r>
      <w:r>
        <w:rPr>
          <w:sz w:val="28"/>
          <w:szCs w:val="28"/>
        </w:rPr>
        <w:lastRenderedPageBreak/>
        <w:t>границах предоставленного участка, санитарно-защитной и охранной зон, а также прилегающей территории;</w:t>
      </w:r>
    </w:p>
    <w:p w:rsidR="00772573" w:rsidRDefault="00772573" w:rsidP="00772573">
      <w:pPr>
        <w:spacing w:before="100" w:beforeAutospacing="1" w:after="100" w:afterAutospacing="1"/>
        <w:ind w:right="-1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2.2.5. организация досуга  среди населения.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360" w:right="-185"/>
        <w:jc w:val="center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III. Участники конкурса: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360" w:right="-185" w:firstLine="360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3.1. Участниками конкурса являются предприятий  и организаций, всех форм собственности, предприятия </w:t>
      </w:r>
      <w:r>
        <w:rPr>
          <w:kern w:val="36"/>
          <w:sz w:val="28"/>
          <w:szCs w:val="28"/>
        </w:rPr>
        <w:t>торговли, общественного питания и бытового обслуживания всех форм собственности, осуществляющие свою деятельность на территории городского поселения Березово.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360" w:right="-185" w:firstLine="360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3.2. Жители городского поселения Березово  проживающие как в частных домовладениях, так и многоквартирных жилых домах.</w:t>
      </w:r>
    </w:p>
    <w:p w:rsidR="00772573" w:rsidRDefault="00772573" w:rsidP="00772573">
      <w:pPr>
        <w:pStyle w:val="a3"/>
        <w:shd w:val="clear" w:color="auto" w:fill="FFFFFF"/>
        <w:ind w:right="-185"/>
        <w:jc w:val="center"/>
        <w:rPr>
          <w:rStyle w:val="a4"/>
          <w:rFonts w:eastAsia="Calibri"/>
        </w:rPr>
      </w:pPr>
      <w:r>
        <w:rPr>
          <w:rStyle w:val="a4"/>
          <w:rFonts w:eastAsia="Calibri"/>
          <w:sz w:val="28"/>
          <w:szCs w:val="28"/>
        </w:rPr>
        <w:t>IV. Условия конкурса, показатели оценки конкурсных материалов:</w:t>
      </w:r>
    </w:p>
    <w:p w:rsidR="00772573" w:rsidRDefault="00772573" w:rsidP="00772573">
      <w:pPr>
        <w:ind w:left="-360" w:right="-185" w:firstLine="426"/>
        <w:jc w:val="both"/>
      </w:pPr>
      <w:r>
        <w:rPr>
          <w:rFonts w:eastAsia="Times New Roman"/>
          <w:sz w:val="28"/>
          <w:szCs w:val="28"/>
        </w:rPr>
        <w:t xml:space="preserve">4.1.  </w:t>
      </w:r>
      <w:r>
        <w:rPr>
          <w:sz w:val="28"/>
          <w:szCs w:val="28"/>
        </w:rPr>
        <w:t>Заявка оформляется в свободной форме, при этом должна содержать следующее:</w:t>
      </w:r>
    </w:p>
    <w:p w:rsidR="00772573" w:rsidRDefault="00772573" w:rsidP="00772573">
      <w:pPr>
        <w:ind w:left="-360" w:right="-185" w:firstLine="426"/>
        <w:jc w:val="both"/>
        <w:rPr>
          <w:sz w:val="28"/>
          <w:szCs w:val="28"/>
        </w:rPr>
      </w:pPr>
    </w:p>
    <w:p w:rsidR="00772573" w:rsidRDefault="00772573" w:rsidP="00772573">
      <w:pPr>
        <w:ind w:left="-360"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772573" w:rsidRDefault="00772573" w:rsidP="00772573">
      <w:pPr>
        <w:ind w:left="-360" w:right="-185" w:firstLine="426"/>
        <w:jc w:val="both"/>
        <w:rPr>
          <w:sz w:val="28"/>
          <w:szCs w:val="28"/>
        </w:rPr>
      </w:pPr>
    </w:p>
    <w:p w:rsidR="00772573" w:rsidRDefault="00772573" w:rsidP="00772573">
      <w:pPr>
        <w:ind w:left="-360"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772573" w:rsidRDefault="00772573" w:rsidP="00772573">
      <w:pPr>
        <w:ind w:left="-360"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</w:t>
      </w:r>
    </w:p>
    <w:p w:rsidR="00772573" w:rsidRDefault="00772573" w:rsidP="00772573">
      <w:pPr>
        <w:ind w:left="-360"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контактная информация</w:t>
      </w:r>
    </w:p>
    <w:p w:rsidR="00772573" w:rsidRDefault="00772573" w:rsidP="00772573">
      <w:pPr>
        <w:ind w:left="-360" w:right="-185" w:firstLine="426"/>
        <w:jc w:val="both"/>
        <w:rPr>
          <w:sz w:val="28"/>
          <w:szCs w:val="28"/>
        </w:rPr>
      </w:pPr>
    </w:p>
    <w:p w:rsidR="00772573" w:rsidRDefault="00772573" w:rsidP="00772573">
      <w:pPr>
        <w:ind w:left="-360" w:right="-185"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Для предприятий и организаций всех форм собственности, предприятий торговли и общественного питания и бытового обслуживания все форм собственности:</w:t>
      </w:r>
    </w:p>
    <w:p w:rsidR="00772573" w:rsidRDefault="00772573" w:rsidP="00772573">
      <w:pPr>
        <w:spacing w:before="100" w:beforeAutospacing="1" w:after="100" w:afterAutospacing="1"/>
        <w:ind w:left="-360" w:right="-185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полное наименование организации (предприятия), юридический адрес, контактный телефон;</w:t>
      </w:r>
    </w:p>
    <w:p w:rsidR="00772573" w:rsidRDefault="00772573" w:rsidP="00772573">
      <w:pPr>
        <w:spacing w:before="100" w:beforeAutospacing="1" w:after="100" w:afterAutospacing="1"/>
        <w:ind w:left="-360" w:right="-185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фамилия, имя, отчество руководителя организации (предприятия), контактный телефон;</w:t>
      </w:r>
    </w:p>
    <w:p w:rsidR="00772573" w:rsidRDefault="00772573" w:rsidP="00772573">
      <w:pPr>
        <w:spacing w:before="100" w:beforeAutospacing="1" w:after="100" w:afterAutospacing="1"/>
        <w:ind w:left="-360" w:right="-185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наименование объекта, заявленного на участие в конкурсе, фактический адрес, телефон;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360"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Срок подачи заявки на участие в конкурсе – до 10.09.2014 года.</w:t>
      </w:r>
    </w:p>
    <w:p w:rsidR="00772573" w:rsidRDefault="00772573" w:rsidP="00772573">
      <w:pPr>
        <w:ind w:left="-360"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Для участия в конкурсе претенденты подают заявки в отдел по работе с населением администрации городского поселения Березово по адрес: п. Березово, ул. </w:t>
      </w:r>
      <w:proofErr w:type="gramStart"/>
      <w:r>
        <w:rPr>
          <w:sz w:val="28"/>
          <w:szCs w:val="28"/>
        </w:rPr>
        <w:t>Газопромысловая</w:t>
      </w:r>
      <w:proofErr w:type="gramEnd"/>
      <w:r>
        <w:rPr>
          <w:sz w:val="28"/>
          <w:szCs w:val="28"/>
        </w:rPr>
        <w:t xml:space="preserve">, д. 12, тел/факс: 2-16-72, 2-21-02. </w:t>
      </w:r>
    </w:p>
    <w:p w:rsidR="00772573" w:rsidRDefault="00772573" w:rsidP="00772573">
      <w:pPr>
        <w:ind w:right="-185"/>
        <w:jc w:val="both"/>
        <w:rPr>
          <w:sz w:val="28"/>
          <w:szCs w:val="28"/>
        </w:rPr>
      </w:pPr>
    </w:p>
    <w:p w:rsidR="00772573" w:rsidRDefault="00772573" w:rsidP="00772573">
      <w:pPr>
        <w:ind w:left="-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Критерии конкурса:</w:t>
      </w:r>
    </w:p>
    <w:p w:rsidR="00772573" w:rsidRDefault="00772573" w:rsidP="00772573">
      <w:pPr>
        <w:ind w:left="-360" w:right="-185"/>
        <w:jc w:val="center"/>
        <w:rPr>
          <w:rFonts w:eastAsia="Times New Roman"/>
          <w:b/>
          <w:sz w:val="28"/>
          <w:szCs w:val="28"/>
        </w:rPr>
      </w:pPr>
    </w:p>
    <w:p w:rsidR="00772573" w:rsidRDefault="00772573" w:rsidP="0077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5.1. При оценке претендентов на призовые места учитывается: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772573" w:rsidRDefault="00772573" w:rsidP="0077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Для физических лиц:</w:t>
      </w:r>
    </w:p>
    <w:p w:rsidR="00772573" w:rsidRDefault="00772573" w:rsidP="0077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772573" w:rsidRDefault="00772573" w:rsidP="0077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территория чисто убрана, мусор вывезен          до 5  баллов</w:t>
      </w:r>
    </w:p>
    <w:p w:rsidR="00772573" w:rsidRDefault="00772573" w:rsidP="0077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бордюры, стволы деревьев побелены               до  5 баллов</w:t>
      </w:r>
    </w:p>
    <w:p w:rsidR="00772573" w:rsidRDefault="00772573" w:rsidP="0077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палисадник и дом </w:t>
      </w:r>
      <w:proofErr w:type="gramStart"/>
      <w:r>
        <w:rPr>
          <w:rFonts w:eastAsia="Times New Roman"/>
          <w:sz w:val="28"/>
          <w:szCs w:val="28"/>
        </w:rPr>
        <w:t>окрашены</w:t>
      </w:r>
      <w:proofErr w:type="gramEnd"/>
      <w:r>
        <w:rPr>
          <w:rFonts w:eastAsia="Times New Roman"/>
          <w:sz w:val="28"/>
          <w:szCs w:val="28"/>
        </w:rPr>
        <w:t xml:space="preserve">                              до 5 баллов</w:t>
      </w:r>
    </w:p>
    <w:p w:rsidR="00772573" w:rsidRDefault="00772573" w:rsidP="0077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газоны, палисадник засажены цветами             до 10 баллов</w:t>
      </w:r>
    </w:p>
    <w:p w:rsidR="00772573" w:rsidRDefault="00772573" w:rsidP="0077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оборудованы септик и мусоросборник до 6 баллов</w:t>
      </w:r>
    </w:p>
    <w:p w:rsidR="00772573" w:rsidRDefault="00772573" w:rsidP="00772573">
      <w:pPr>
        <w:ind w:left="-360" w:right="-185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772573" w:rsidRDefault="00772573" w:rsidP="00772573">
      <w:pPr>
        <w:ind w:left="-360" w:right="-185"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Для предприятий и организаций всех форм собственности, предприятий торговли и общественного питания и бытового обслуживания все форм собственности:</w:t>
      </w:r>
    </w:p>
    <w:p w:rsidR="00772573" w:rsidRDefault="00772573" w:rsidP="00772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772573" w:rsidRDefault="00772573" w:rsidP="00772573">
      <w:pPr>
        <w:ind w:left="-360" w:right="-185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Наличие и состояние оборудования общего пользования (урны, скамейки площадки для транспорта) - до 10 баллов.</w:t>
      </w:r>
    </w:p>
    <w:p w:rsidR="00772573" w:rsidRDefault="00772573" w:rsidP="00772573">
      <w:pPr>
        <w:ind w:left="-360" w:right="-185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Художественное оформление клумб  - до 10 баллов.</w:t>
      </w:r>
    </w:p>
    <w:p w:rsidR="00772573" w:rsidRDefault="00772573" w:rsidP="00772573">
      <w:pPr>
        <w:ind w:left="-360" w:right="-185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Организация ухода за зелеными насаждениями (наличие полива, обрезка, побелка) - до 10 баллов.</w:t>
      </w:r>
    </w:p>
    <w:p w:rsidR="00772573" w:rsidRDefault="00772573" w:rsidP="00772573">
      <w:pPr>
        <w:ind w:left="-360" w:right="-185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Огораживание газонов – до 10 баллов.</w:t>
      </w:r>
    </w:p>
    <w:p w:rsidR="00772573" w:rsidRDefault="00772573" w:rsidP="00772573">
      <w:pPr>
        <w:ind w:left="-360" w:right="-185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Содержание дорожек и площадок в исправном и чистом состоянии (регулярность очистки, промывки полотна, очистки лотков и бордюров от песка и растительности, ремонт дорожек)   – до 10 баллов.</w:t>
      </w:r>
    </w:p>
    <w:p w:rsidR="00772573" w:rsidRDefault="00772573" w:rsidP="00772573">
      <w:pPr>
        <w:shd w:val="clear" w:color="auto" w:fill="FFFFFF"/>
        <w:ind w:left="-36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Оценивается общее благоустройство прилегающей территории, санитарное состояние и эстетика, состояние фасадной части здания (входной зоны) - </w:t>
      </w:r>
      <w:r>
        <w:rPr>
          <w:rFonts w:eastAsia="Times New Roman"/>
          <w:sz w:val="28"/>
          <w:szCs w:val="28"/>
        </w:rPr>
        <w:t>до 10 баллов.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360" w:right="-185"/>
        <w:jc w:val="center"/>
        <w:rPr>
          <w:rStyle w:val="a4"/>
          <w:rFonts w:eastAsia="Calibri"/>
        </w:rPr>
      </w:pPr>
      <w:r>
        <w:rPr>
          <w:rStyle w:val="a4"/>
          <w:rFonts w:eastAsia="Calibri"/>
          <w:sz w:val="28"/>
          <w:szCs w:val="28"/>
        </w:rPr>
        <w:t>VI. Подведение итогов конкурса: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360" w:right="-185"/>
        <w:jc w:val="center"/>
        <w:rPr>
          <w:rFonts w:eastAsia="Calibri"/>
        </w:rPr>
      </w:pP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426"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>6.1. Подведение итогов конкурса  состоится   на праздновании Дня поселка 14.09.2014 года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426" w:right="-185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Награждение: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426" w:right="-185" w:firstLine="426"/>
        <w:rPr>
          <w:sz w:val="28"/>
          <w:szCs w:val="28"/>
        </w:rPr>
      </w:pPr>
      <w:r>
        <w:rPr>
          <w:sz w:val="28"/>
          <w:szCs w:val="28"/>
        </w:rPr>
        <w:t>7.1 Награждение проходит по номинациям: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426" w:right="-185" w:firstLine="426"/>
        <w:rPr>
          <w:sz w:val="28"/>
          <w:szCs w:val="28"/>
        </w:rPr>
      </w:pPr>
      <w:r>
        <w:rPr>
          <w:sz w:val="28"/>
          <w:szCs w:val="28"/>
        </w:rPr>
        <w:t>- лучшее домовладение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426" w:right="-185" w:firstLine="426"/>
        <w:rPr>
          <w:sz w:val="28"/>
          <w:szCs w:val="28"/>
        </w:rPr>
      </w:pPr>
      <w:r>
        <w:rPr>
          <w:sz w:val="28"/>
          <w:szCs w:val="28"/>
        </w:rPr>
        <w:t>-самый благоустроенный двор в многоквартирном доме</w:t>
      </w:r>
    </w:p>
    <w:p w:rsidR="00772573" w:rsidRDefault="00772573" w:rsidP="00772573">
      <w:pPr>
        <w:ind w:left="-360"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>-самая благоустроенная территория предприятий и организаций всех форм собственности, предприятий торговли и общественного питания и бытового обслуживания все форм собственности.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426"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Победители  конкурса награждаются  дипломами первой, второй, третьей, степени и денежными призами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15 тысяч рублей,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10 тысяч рублей,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 5 тысяч рублей, а также дипломами за участие в конкурсе.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573" w:rsidRDefault="00772573" w:rsidP="00772573">
      <w:pPr>
        <w:pStyle w:val="a3"/>
        <w:shd w:val="clear" w:color="auto" w:fill="FFFFFF"/>
        <w:spacing w:beforeAutospacing="0" w:afterAutospacing="0"/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городского поселения Березово оставляет за собой право привлекать к участию  в данном конкурсе без заявок по усмотрению конкурсной комиссии.</w:t>
      </w:r>
    </w:p>
    <w:p w:rsidR="00E4314D" w:rsidRDefault="00E4314D"/>
    <w:sectPr w:rsidR="00E4314D" w:rsidSect="00E4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2573"/>
    <w:rsid w:val="00772573"/>
    <w:rsid w:val="00E4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2573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77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4463</Characters>
  <Application>Microsoft Office Word</Application>
  <DocSecurity>0</DocSecurity>
  <Lines>37</Lines>
  <Paragraphs>10</Paragraphs>
  <ScaleCrop>false</ScaleCrop>
  <Company>Home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2014-08-25T07:22:00Z</dcterms:created>
  <dcterms:modified xsi:type="dcterms:W3CDTF">2014-08-25T07:22:00Z</dcterms:modified>
</cp:coreProperties>
</file>